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55" w:rsidRPr="00097B2E" w:rsidRDefault="004C1004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  <w:r w:rsidRPr="00097B2E">
        <w:rPr>
          <w:rFonts w:ascii="Tahoma" w:hAnsi="Tahoma" w:cs="Tahoma"/>
        </w:rPr>
        <w:tab/>
        <w:t>, dnia</w:t>
      </w:r>
      <w:r w:rsidRPr="00097B2E">
        <w:rPr>
          <w:rFonts w:ascii="Tahoma" w:hAnsi="Tahoma" w:cs="Tahoma"/>
        </w:rPr>
        <w:tab/>
        <w:t xml:space="preserve">roku </w:t>
      </w:r>
    </w:p>
    <w:p w:rsidR="00620455" w:rsidRPr="00097B2E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</w:p>
    <w:p w:rsidR="0099496A" w:rsidRPr="00097B2E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rFonts w:ascii="Tahoma" w:hAnsi="Tahoma" w:cs="Tahoma"/>
        </w:rPr>
      </w:pPr>
      <w:r w:rsidRPr="00097B2E">
        <w:rPr>
          <w:rFonts w:ascii="Tahoma" w:hAnsi="Tahoma" w:cs="Tahoma"/>
        </w:rPr>
        <w:br/>
      </w:r>
      <w:r w:rsidR="004C1004" w:rsidRPr="00097B2E">
        <w:rPr>
          <w:rFonts w:ascii="Tahoma" w:hAnsi="Tahoma" w:cs="Tahoma"/>
        </w:rPr>
        <w:t xml:space="preserve">Imię i nazwisko/Nazwa: </w:t>
      </w:r>
      <w:r w:rsidR="004C1004" w:rsidRPr="00097B2E">
        <w:rPr>
          <w:rFonts w:ascii="Tahoma" w:hAnsi="Tahoma" w:cs="Tahoma"/>
        </w:rPr>
        <w:tab/>
      </w:r>
    </w:p>
    <w:p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Adres:</w:t>
      </w:r>
      <w:r w:rsidRPr="00097B2E">
        <w:rPr>
          <w:rFonts w:ascii="Tahoma" w:hAnsi="Tahoma" w:cs="Tahoma"/>
        </w:rPr>
        <w:tab/>
      </w:r>
    </w:p>
    <w:p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NIP</w:t>
      </w:r>
      <w:r w:rsidRPr="00097B2E">
        <w:rPr>
          <w:rFonts w:ascii="Tahoma" w:hAnsi="Tahoma" w:cs="Tahoma"/>
        </w:rPr>
        <w:tab/>
      </w:r>
    </w:p>
    <w:p w:rsidR="0099496A" w:rsidRPr="00097B2E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  <w:rPr>
          <w:rFonts w:ascii="Tahoma" w:hAnsi="Tahoma" w:cs="Tahoma"/>
        </w:rPr>
      </w:pPr>
      <w:r w:rsidRPr="00097B2E">
        <w:rPr>
          <w:rFonts w:ascii="Tahoma" w:hAnsi="Tahoma" w:cs="Tahoma"/>
        </w:rPr>
        <w:t>Tel</w:t>
      </w:r>
      <w:r w:rsidRPr="00097B2E">
        <w:rPr>
          <w:rFonts w:ascii="Tahoma" w:hAnsi="Tahoma" w:cs="Tahoma"/>
        </w:rPr>
        <w:tab/>
      </w:r>
    </w:p>
    <w:p w:rsidR="0099496A" w:rsidRPr="00097B2E" w:rsidRDefault="004C1004">
      <w:pPr>
        <w:pStyle w:val="Teksttreci20"/>
        <w:shd w:val="clear" w:color="auto" w:fill="auto"/>
        <w:spacing w:after="1040" w:line="240" w:lineRule="auto"/>
        <w:jc w:val="right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b/>
          <w:bCs/>
          <w:sz w:val="20"/>
          <w:szCs w:val="20"/>
        </w:rPr>
        <w:t xml:space="preserve">Burmistrz  Miasta i Gminy Kórnik </w:t>
      </w:r>
    </w:p>
    <w:p w:rsidR="0099496A" w:rsidRPr="00097B2E" w:rsidRDefault="004C1004">
      <w:pPr>
        <w:pStyle w:val="Nagwek10"/>
        <w:keepNext/>
        <w:keepLines/>
        <w:shd w:val="clear" w:color="auto" w:fill="auto"/>
        <w:rPr>
          <w:rFonts w:ascii="Tahoma" w:hAnsi="Tahoma" w:cs="Tahoma"/>
          <w:sz w:val="20"/>
          <w:szCs w:val="20"/>
        </w:rPr>
      </w:pPr>
      <w:bookmarkStart w:id="0" w:name="bookmark0"/>
      <w:bookmarkStart w:id="1" w:name="bookmark1"/>
      <w:r w:rsidRPr="00097B2E">
        <w:rPr>
          <w:rFonts w:ascii="Tahoma" w:hAnsi="Tahoma" w:cs="Tahoma"/>
          <w:sz w:val="20"/>
          <w:szCs w:val="20"/>
        </w:rPr>
        <w:t>O Ś W I A D C Z E N I E</w:t>
      </w:r>
      <w:bookmarkEnd w:id="0"/>
      <w:bookmarkEnd w:id="1"/>
    </w:p>
    <w:p w:rsidR="0099496A" w:rsidRPr="00097B2E" w:rsidRDefault="004C1004" w:rsidP="00097B2E">
      <w:pPr>
        <w:pStyle w:val="Teksttreci20"/>
        <w:shd w:val="clear" w:color="auto" w:fill="auto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 xml:space="preserve">Pouczony o odpowiedzialności karnej skarbowej za zeznanie </w:t>
      </w:r>
      <w:r w:rsidRPr="001A6A14">
        <w:rPr>
          <w:rFonts w:ascii="Tahoma" w:hAnsi="Tahoma" w:cs="Tahoma"/>
          <w:sz w:val="20"/>
          <w:szCs w:val="20"/>
        </w:rPr>
        <w:t>nieprawdy lub zatajenie prawdy, wynikającej z art. 56 ustawy z dnia 10 września 1</w:t>
      </w:r>
      <w:r w:rsidR="001A6A14" w:rsidRPr="001A6A14">
        <w:rPr>
          <w:rFonts w:ascii="Tahoma" w:hAnsi="Tahoma" w:cs="Tahoma"/>
          <w:sz w:val="20"/>
          <w:szCs w:val="20"/>
        </w:rPr>
        <w:t>999 roku Kodeks karny skarbowy (</w:t>
      </w:r>
      <w:proofErr w:type="spellStart"/>
      <w:r w:rsidR="0040704D">
        <w:rPr>
          <w:rFonts w:ascii="Tahoma" w:hAnsi="Tahoma" w:cs="Tahoma"/>
          <w:sz w:val="20"/>
          <w:szCs w:val="20"/>
        </w:rPr>
        <w:t>t.j</w:t>
      </w:r>
      <w:proofErr w:type="spellEnd"/>
      <w:r w:rsidR="0040704D">
        <w:rPr>
          <w:rFonts w:ascii="Tahoma" w:hAnsi="Tahoma" w:cs="Tahoma"/>
          <w:sz w:val="20"/>
          <w:szCs w:val="20"/>
        </w:rPr>
        <w:t>. Dz. U. z 2025 r. poz. 633)</w:t>
      </w:r>
      <w:r w:rsidRPr="001A6A14">
        <w:rPr>
          <w:rFonts w:ascii="Tahoma" w:hAnsi="Tahoma" w:cs="Tahoma"/>
          <w:sz w:val="20"/>
          <w:szCs w:val="20"/>
        </w:rPr>
        <w:t>, oświadczam, że na ucznia</w:t>
      </w:r>
      <w:r w:rsidR="002467C8" w:rsidRPr="001A6A14">
        <w:rPr>
          <w:rFonts w:ascii="Tahoma" w:hAnsi="Tahoma" w:cs="Tahoma"/>
          <w:sz w:val="20"/>
          <w:szCs w:val="20"/>
        </w:rPr>
        <w:t xml:space="preserve"> …………</w:t>
      </w:r>
      <w:r w:rsidR="00097B2E" w:rsidRPr="001A6A14">
        <w:rPr>
          <w:rFonts w:ascii="Tahoma" w:hAnsi="Tahoma" w:cs="Tahoma"/>
          <w:sz w:val="20"/>
          <w:szCs w:val="20"/>
        </w:rPr>
        <w:t>……</w:t>
      </w:r>
      <w:r w:rsidR="008D21E2">
        <w:rPr>
          <w:rFonts w:ascii="Tahoma" w:hAnsi="Tahoma" w:cs="Tahoma"/>
          <w:sz w:val="20"/>
          <w:szCs w:val="20"/>
        </w:rPr>
        <w:t>……………………</w:t>
      </w:r>
      <w:r w:rsidR="00097B2E" w:rsidRPr="001A6A14">
        <w:rPr>
          <w:rFonts w:ascii="Tahoma" w:hAnsi="Tahoma" w:cs="Tahoma"/>
          <w:sz w:val="20"/>
          <w:szCs w:val="20"/>
        </w:rPr>
        <w:t>………………………………</w:t>
      </w:r>
      <w:r w:rsidR="002467C8" w:rsidRPr="001A6A14">
        <w:rPr>
          <w:rFonts w:ascii="Tahoma" w:hAnsi="Tahoma" w:cs="Tahoma"/>
          <w:sz w:val="20"/>
          <w:szCs w:val="20"/>
        </w:rPr>
        <w:t>………………………</w:t>
      </w:r>
      <w:r w:rsidR="002467C8" w:rsidRPr="00097B2E">
        <w:rPr>
          <w:rFonts w:ascii="Tahoma" w:hAnsi="Tahoma" w:cs="Tahoma"/>
          <w:sz w:val="20"/>
          <w:szCs w:val="20"/>
        </w:rPr>
        <w:br/>
        <w:t>………………………………………………………………………………………………</w:t>
      </w:r>
      <w:r w:rsidR="00097B2E">
        <w:rPr>
          <w:rFonts w:ascii="Tahoma" w:hAnsi="Tahoma" w:cs="Tahoma"/>
          <w:sz w:val="20"/>
          <w:szCs w:val="20"/>
        </w:rPr>
        <w:t>………………………………………………</w:t>
      </w:r>
      <w:r w:rsidR="002467C8" w:rsidRPr="00097B2E">
        <w:rPr>
          <w:rFonts w:ascii="Tahoma" w:hAnsi="Tahoma" w:cs="Tahoma"/>
          <w:sz w:val="20"/>
          <w:szCs w:val="20"/>
        </w:rPr>
        <w:t>……</w:t>
      </w:r>
    </w:p>
    <w:p w:rsidR="0099496A" w:rsidRPr="00097B2E" w:rsidRDefault="004C1004" w:rsidP="002467C8">
      <w:pPr>
        <w:pStyle w:val="Teksttreci40"/>
        <w:shd w:val="clear" w:color="auto" w:fill="auto"/>
        <w:spacing w:after="0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(imię, nazwisko i miejsce zamieszkania ucznia)</w:t>
      </w:r>
    </w:p>
    <w:p w:rsidR="002467C8" w:rsidRPr="00097B2E" w:rsidRDefault="002467C8">
      <w:pPr>
        <w:pStyle w:val="Teksttreci20"/>
        <w:shd w:val="clear" w:color="auto" w:fill="auto"/>
        <w:spacing w:line="254" w:lineRule="auto"/>
        <w:ind w:left="580"/>
        <w:jc w:val="both"/>
        <w:rPr>
          <w:rFonts w:ascii="Tahoma" w:hAnsi="Tahoma" w:cs="Tahoma"/>
          <w:sz w:val="20"/>
          <w:szCs w:val="20"/>
        </w:rPr>
      </w:pPr>
    </w:p>
    <w:p w:rsidR="0099496A" w:rsidRPr="00097B2E" w:rsidRDefault="004C1004" w:rsidP="002467C8">
      <w:pPr>
        <w:pStyle w:val="Teksttreci20"/>
        <w:numPr>
          <w:ilvl w:val="0"/>
          <w:numId w:val="2"/>
        </w:numPr>
        <w:shd w:val="clear" w:color="auto" w:fill="auto"/>
        <w:spacing w:line="254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nie otrzymałem/</w:t>
      </w:r>
      <w:proofErr w:type="spellStart"/>
      <w:r w:rsidRPr="00097B2E">
        <w:rPr>
          <w:rFonts w:ascii="Tahoma" w:hAnsi="Tahoma" w:cs="Tahoma"/>
          <w:sz w:val="20"/>
          <w:szCs w:val="20"/>
        </w:rPr>
        <w:t>am</w:t>
      </w:r>
      <w:proofErr w:type="spellEnd"/>
      <w:r w:rsidRPr="00097B2E">
        <w:rPr>
          <w:rFonts w:ascii="Tahoma" w:hAnsi="Tahoma" w:cs="Tahoma"/>
          <w:sz w:val="20"/>
          <w:szCs w:val="20"/>
        </w:rPr>
        <w:t xml:space="preserve"> żadnej pomocy w odniesieniu do tych samych kosztów, na pokrycie których ma być przeznaczona wnioskowana pomoc de </w:t>
      </w:r>
      <w:proofErr w:type="spellStart"/>
      <w:r w:rsidRPr="00097B2E">
        <w:rPr>
          <w:rFonts w:ascii="Tahoma" w:hAnsi="Tahoma" w:cs="Tahoma"/>
          <w:sz w:val="20"/>
          <w:szCs w:val="20"/>
        </w:rPr>
        <w:t>minimis</w:t>
      </w:r>
      <w:proofErr w:type="spellEnd"/>
      <w:r w:rsidRPr="00097B2E">
        <w:rPr>
          <w:rFonts w:ascii="Tahoma" w:hAnsi="Tahoma" w:cs="Tahoma"/>
          <w:sz w:val="20"/>
          <w:szCs w:val="20"/>
        </w:rPr>
        <w:t xml:space="preserve"> (OHP lub PUP),</w:t>
      </w:r>
    </w:p>
    <w:p w:rsidR="0099496A" w:rsidRPr="00097B2E" w:rsidRDefault="004C1004" w:rsidP="002467C8">
      <w:pPr>
        <w:pStyle w:val="Teksttreci20"/>
        <w:numPr>
          <w:ilvl w:val="0"/>
          <w:numId w:val="2"/>
        </w:numPr>
        <w:shd w:val="clear" w:color="auto" w:fill="auto"/>
        <w:tabs>
          <w:tab w:val="left" w:leader="hyphen" w:pos="367"/>
          <w:tab w:val="left" w:leader="dot" w:pos="5928"/>
        </w:tabs>
        <w:spacing w:line="262" w:lineRule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otrzymałem/</w:t>
      </w:r>
      <w:proofErr w:type="spellStart"/>
      <w:r w:rsidRPr="00097B2E">
        <w:rPr>
          <w:rFonts w:ascii="Tahoma" w:hAnsi="Tahoma" w:cs="Tahoma"/>
          <w:sz w:val="20"/>
          <w:szCs w:val="20"/>
        </w:rPr>
        <w:t>am</w:t>
      </w:r>
      <w:proofErr w:type="spellEnd"/>
      <w:r w:rsidRPr="00097B2E">
        <w:rPr>
          <w:rFonts w:ascii="Tahoma" w:hAnsi="Tahoma" w:cs="Tahoma"/>
          <w:sz w:val="20"/>
          <w:szCs w:val="20"/>
        </w:rPr>
        <w:t xml:space="preserve"> pomoc w odniesieniu do tych samych k</w:t>
      </w:r>
      <w:r w:rsidR="002467C8" w:rsidRPr="00097B2E">
        <w:rPr>
          <w:rFonts w:ascii="Tahoma" w:hAnsi="Tahoma" w:cs="Tahoma"/>
          <w:sz w:val="20"/>
          <w:szCs w:val="20"/>
        </w:rPr>
        <w:t>osztów, na pokrycie których ma</w:t>
      </w:r>
      <w:r w:rsidRPr="00097B2E">
        <w:rPr>
          <w:rFonts w:ascii="Tahoma" w:hAnsi="Tahoma" w:cs="Tahoma"/>
          <w:sz w:val="20"/>
          <w:szCs w:val="20"/>
        </w:rPr>
        <w:t xml:space="preserve"> </w:t>
      </w:r>
      <w:r w:rsidR="002467C8" w:rsidRPr="00097B2E">
        <w:rPr>
          <w:rFonts w:ascii="Tahoma" w:hAnsi="Tahoma" w:cs="Tahoma"/>
          <w:sz w:val="20"/>
          <w:szCs w:val="20"/>
        </w:rPr>
        <w:t xml:space="preserve">  </w:t>
      </w:r>
      <w:r w:rsidRPr="00097B2E">
        <w:rPr>
          <w:rFonts w:ascii="Tahoma" w:hAnsi="Tahoma" w:cs="Tahoma"/>
          <w:sz w:val="20"/>
          <w:szCs w:val="20"/>
        </w:rPr>
        <w:t>być przeznaczona wnioskowana pomoc d</w:t>
      </w:r>
      <w:r w:rsidR="005B25EF" w:rsidRPr="00097B2E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5B25EF" w:rsidRPr="00097B2E">
        <w:rPr>
          <w:rFonts w:ascii="Tahoma" w:hAnsi="Tahoma" w:cs="Tahoma"/>
          <w:sz w:val="20"/>
          <w:szCs w:val="20"/>
        </w:rPr>
        <w:t>minimis</w:t>
      </w:r>
      <w:proofErr w:type="spellEnd"/>
      <w:r w:rsidR="005B25EF" w:rsidRPr="00097B2E">
        <w:rPr>
          <w:rFonts w:ascii="Tahoma" w:hAnsi="Tahoma" w:cs="Tahoma"/>
          <w:sz w:val="20"/>
          <w:szCs w:val="20"/>
        </w:rPr>
        <w:t xml:space="preserve"> w kwocie brutto:</w:t>
      </w:r>
      <w:r w:rsidRPr="00097B2E">
        <w:rPr>
          <w:rFonts w:ascii="Tahoma" w:hAnsi="Tahoma" w:cs="Tahoma"/>
          <w:sz w:val="20"/>
          <w:szCs w:val="20"/>
          <w:vertAlign w:val="superscript"/>
        </w:rPr>
        <w:t>1</w:t>
      </w:r>
    </w:p>
    <w:p w:rsidR="0099496A" w:rsidRPr="00097B2E" w:rsidRDefault="004C1004">
      <w:pPr>
        <w:pStyle w:val="Teksttreci20"/>
        <w:shd w:val="clear" w:color="auto" w:fill="auto"/>
        <w:jc w:val="both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>W przypadku zaznaczenia odpowiedzi twierdzącej należy dodatkowo podać koszty kwalifikujące się do objęcia pomocą w wartości nominalnej i zdyskontowanej oraz ich rodzaje poniesione na ww. ucznia:</w:t>
      </w:r>
    </w:p>
    <w:p w:rsidR="002467C8" w:rsidRPr="00097B2E" w:rsidRDefault="004C1004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ab/>
      </w:r>
    </w:p>
    <w:p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:rsidR="002467C8" w:rsidRPr="00097B2E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  <w:r w:rsidRPr="00097B2E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</w:p>
    <w:p w:rsidR="002467C8" w:rsidRPr="00097B2E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  <w:rPr>
          <w:rFonts w:ascii="Tahoma" w:hAnsi="Tahoma" w:cs="Tahoma"/>
          <w:sz w:val="20"/>
          <w:szCs w:val="20"/>
        </w:rPr>
      </w:pPr>
    </w:p>
    <w:p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  <w:r>
        <w:t xml:space="preserve">                                                                                          ………………………………………</w:t>
      </w:r>
    </w:p>
    <w:p w:rsidR="004C1004" w:rsidRDefault="004C1004" w:rsidP="002467C8">
      <w:pPr>
        <w:pStyle w:val="Teksttreci0"/>
        <w:shd w:val="clear" w:color="auto" w:fill="auto"/>
        <w:spacing w:after="300" w:line="240" w:lineRule="auto"/>
        <w:ind w:left="5940"/>
      </w:pPr>
      <w:r>
        <w:t>Data i podpis wnioskodawcy</w:t>
      </w:r>
    </w:p>
    <w:p w:rsidR="00097B2E" w:rsidRDefault="00097B2E" w:rsidP="002467C8">
      <w:pPr>
        <w:pStyle w:val="Teksttreci0"/>
        <w:shd w:val="clear" w:color="auto" w:fill="auto"/>
        <w:spacing w:after="300" w:line="240" w:lineRule="auto"/>
        <w:ind w:left="5940"/>
      </w:pPr>
    </w:p>
    <w:p w:rsidR="00097B2E" w:rsidRPr="002467C8" w:rsidRDefault="00097B2E" w:rsidP="002467C8">
      <w:pPr>
        <w:pStyle w:val="Teksttreci0"/>
        <w:shd w:val="clear" w:color="auto" w:fill="auto"/>
        <w:spacing w:after="300" w:line="240" w:lineRule="auto"/>
        <w:ind w:left="5940"/>
      </w:pPr>
    </w:p>
    <w:p w:rsidR="0099496A" w:rsidRPr="00097B2E" w:rsidRDefault="004C1004">
      <w:pPr>
        <w:pStyle w:val="Teksttreci0"/>
        <w:shd w:val="clear" w:color="auto" w:fill="auto"/>
        <w:spacing w:line="240" w:lineRule="auto"/>
        <w:rPr>
          <w:rFonts w:ascii="Tahoma" w:hAnsi="Tahoma" w:cs="Tahoma"/>
          <w:sz w:val="16"/>
          <w:szCs w:val="16"/>
        </w:rPr>
      </w:pPr>
      <w:r w:rsidRPr="00097B2E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Pouczenie:</w:t>
      </w:r>
    </w:p>
    <w:p w:rsidR="0099496A" w:rsidRPr="0040704D" w:rsidRDefault="004C1004">
      <w:pPr>
        <w:pStyle w:val="Teksttreci0"/>
        <w:shd w:val="clear" w:color="auto" w:fill="auto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Art. 56. [Oszustwo podatkowe]</w:t>
      </w:r>
      <w:r w:rsidR="002467C8" w:rsidRPr="0040704D">
        <w:rPr>
          <w:rFonts w:ascii="Tahoma" w:hAnsi="Tahoma" w:cs="Tahoma"/>
          <w:sz w:val="16"/>
          <w:szCs w:val="16"/>
        </w:rPr>
        <w:t xml:space="preserve"> - ustawa z dnia 10 września </w:t>
      </w:r>
      <w:r w:rsidR="0040704D" w:rsidRPr="0040704D">
        <w:rPr>
          <w:rFonts w:ascii="Tahoma" w:hAnsi="Tahoma" w:cs="Tahoma"/>
          <w:sz w:val="16"/>
          <w:szCs w:val="16"/>
        </w:rPr>
        <w:t>1999 r. Kodeks karny skarbowy (</w:t>
      </w:r>
      <w:proofErr w:type="spellStart"/>
      <w:r w:rsidR="0040704D" w:rsidRPr="0040704D">
        <w:rPr>
          <w:rFonts w:ascii="Tahoma" w:hAnsi="Tahoma" w:cs="Tahoma"/>
          <w:sz w:val="16"/>
          <w:szCs w:val="16"/>
        </w:rPr>
        <w:t>t.j</w:t>
      </w:r>
      <w:proofErr w:type="spellEnd"/>
      <w:r w:rsidR="0040704D" w:rsidRPr="0040704D">
        <w:rPr>
          <w:rFonts w:ascii="Tahoma" w:hAnsi="Tahoma" w:cs="Tahoma"/>
          <w:sz w:val="16"/>
          <w:szCs w:val="16"/>
        </w:rPr>
        <w:t>. Dz. U. z 2025 r. poz. 633</w:t>
      </w:r>
      <w:r w:rsidR="002467C8" w:rsidRPr="0040704D">
        <w:rPr>
          <w:rFonts w:ascii="Tahoma" w:hAnsi="Tahoma" w:cs="Tahoma"/>
          <w:sz w:val="16"/>
          <w:szCs w:val="16"/>
        </w:rPr>
        <w:t>).</w:t>
      </w:r>
    </w:p>
    <w:p w:rsidR="0099496A" w:rsidRPr="0040704D" w:rsidRDefault="004C1004">
      <w:pPr>
        <w:pStyle w:val="Teksttreci0"/>
        <w:shd w:val="clear" w:color="auto" w:fill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:rsidR="0099496A" w:rsidRPr="0040704D" w:rsidRDefault="004C1004">
      <w:pPr>
        <w:pStyle w:val="Teksttreci0"/>
        <w:shd w:val="clear" w:color="auto" w:fill="auto"/>
        <w:spacing w:line="257" w:lineRule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2. Jeżeli kwota podatku narażonego na uszczuplenie jest małej wartości, sprawca czynu zabronionego określonego w § 1 podlega karze grzywny do 720 stawek dziennych.</w:t>
      </w:r>
    </w:p>
    <w:p w:rsidR="0099496A" w:rsidRPr="0040704D" w:rsidRDefault="004C1004">
      <w:pPr>
        <w:pStyle w:val="Teksttreci0"/>
        <w:shd w:val="clear" w:color="auto" w:fill="auto"/>
        <w:spacing w:line="257" w:lineRule="auto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3. Jeżeli kwota podatku narażonego na uszczuplenie nie przekracza ustawowego progu, sprawca czynu zabronionego określonego w § 1 podlega karze grzywny za wykroczenie skarbowe.</w:t>
      </w:r>
    </w:p>
    <w:p w:rsidR="0099496A" w:rsidRPr="00097B2E" w:rsidRDefault="004C1004">
      <w:pPr>
        <w:pStyle w:val="Teksttreci0"/>
        <w:shd w:val="clear" w:color="auto" w:fill="auto"/>
        <w:spacing w:after="880"/>
        <w:jc w:val="both"/>
        <w:rPr>
          <w:rFonts w:ascii="Tahoma" w:hAnsi="Tahoma" w:cs="Tahoma"/>
          <w:sz w:val="16"/>
          <w:szCs w:val="16"/>
        </w:rPr>
      </w:pPr>
      <w:r w:rsidRPr="0040704D">
        <w:rPr>
          <w:rFonts w:ascii="Tahoma" w:hAnsi="Tahoma" w:cs="Tahoma"/>
          <w:sz w:val="16"/>
          <w:szCs w:val="16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</w:t>
      </w:r>
      <w:r w:rsidRPr="00097B2E">
        <w:rPr>
          <w:rFonts w:ascii="Tahoma" w:hAnsi="Tahoma" w:cs="Tahoma"/>
          <w:sz w:val="16"/>
          <w:szCs w:val="16"/>
        </w:rPr>
        <w:t>.</w:t>
      </w:r>
    </w:p>
    <w:p w:rsidR="0099496A" w:rsidRPr="00097B2E" w:rsidRDefault="004C1004">
      <w:pPr>
        <w:pStyle w:val="Teksttreci0"/>
        <w:shd w:val="clear" w:color="auto" w:fill="auto"/>
        <w:spacing w:line="240" w:lineRule="auto"/>
        <w:rPr>
          <w:rFonts w:ascii="Tahoma" w:hAnsi="Tahoma" w:cs="Tahoma"/>
          <w:sz w:val="16"/>
          <w:szCs w:val="16"/>
        </w:rPr>
      </w:pPr>
      <w:r w:rsidRPr="00097B2E">
        <w:rPr>
          <w:rFonts w:ascii="Tahoma" w:eastAsia="Calibri" w:hAnsi="Tahoma" w:cs="Tahoma"/>
          <w:sz w:val="16"/>
          <w:szCs w:val="16"/>
          <w:vertAlign w:val="superscript"/>
        </w:rPr>
        <w:t>1</w:t>
      </w:r>
      <w:r w:rsidRPr="00097B2E">
        <w:rPr>
          <w:rFonts w:ascii="Tahoma" w:eastAsia="Calibri" w:hAnsi="Tahoma" w:cs="Tahoma"/>
          <w:sz w:val="16"/>
          <w:szCs w:val="16"/>
        </w:rPr>
        <w:t xml:space="preserve"> </w:t>
      </w:r>
      <w:r w:rsidRPr="00097B2E">
        <w:rPr>
          <w:rFonts w:ascii="Tahoma" w:hAnsi="Tahoma" w:cs="Tahoma"/>
          <w:sz w:val="16"/>
          <w:szCs w:val="16"/>
        </w:rPr>
        <w:t>Zaznacza się właściwą pozycję znakiem X</w:t>
      </w:r>
    </w:p>
    <w:sectPr w:rsidR="0099496A" w:rsidRPr="00097B2E" w:rsidSect="0099496A">
      <w:pgSz w:w="11900" w:h="16840"/>
      <w:pgMar w:top="1794" w:right="1371" w:bottom="1460" w:left="1352" w:header="1366" w:footer="103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BF6" w:rsidRDefault="007C5BF6" w:rsidP="0099496A">
      <w:r>
        <w:separator/>
      </w:r>
    </w:p>
  </w:endnote>
  <w:endnote w:type="continuationSeparator" w:id="0">
    <w:p w:rsidR="007C5BF6" w:rsidRDefault="007C5BF6" w:rsidP="0099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BF6" w:rsidRDefault="007C5BF6"/>
  </w:footnote>
  <w:footnote w:type="continuationSeparator" w:id="0">
    <w:p w:rsidR="007C5BF6" w:rsidRDefault="007C5B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3124"/>
    <w:multiLevelType w:val="multilevel"/>
    <w:tmpl w:val="E3BE6A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A16E55"/>
    <w:multiLevelType w:val="hybridMultilevel"/>
    <w:tmpl w:val="0C824E26"/>
    <w:lvl w:ilvl="0" w:tplc="5F38462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E93ED7"/>
    <w:multiLevelType w:val="hybridMultilevel"/>
    <w:tmpl w:val="DABA9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22506"/>
    <w:multiLevelType w:val="hybridMultilevel"/>
    <w:tmpl w:val="353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9496A"/>
    <w:rsid w:val="00097B2E"/>
    <w:rsid w:val="001A6A14"/>
    <w:rsid w:val="002467C8"/>
    <w:rsid w:val="0035525F"/>
    <w:rsid w:val="0040704D"/>
    <w:rsid w:val="004479A1"/>
    <w:rsid w:val="004C1004"/>
    <w:rsid w:val="004D4DFC"/>
    <w:rsid w:val="005B25EF"/>
    <w:rsid w:val="00620455"/>
    <w:rsid w:val="00786C94"/>
    <w:rsid w:val="007C5BF6"/>
    <w:rsid w:val="008D21E2"/>
    <w:rsid w:val="0099496A"/>
    <w:rsid w:val="009C4CC7"/>
    <w:rsid w:val="00B1452D"/>
    <w:rsid w:val="00FA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9496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994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rsid w:val="0099496A"/>
    <w:pPr>
      <w:shd w:val="clear" w:color="auto" w:fill="FFFFFF"/>
      <w:spacing w:after="420" w:line="427" w:lineRule="auto"/>
      <w:ind w:firstLine="2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9496A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99496A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99496A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rsid w:val="0099496A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</dc:creator>
  <cp:lastModifiedBy>user</cp:lastModifiedBy>
  <cp:revision>4</cp:revision>
  <dcterms:created xsi:type="dcterms:W3CDTF">2025-09-02T10:22:00Z</dcterms:created>
  <dcterms:modified xsi:type="dcterms:W3CDTF">2025-09-24T06:46:00Z</dcterms:modified>
</cp:coreProperties>
</file>